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B6B1" w14:textId="77777777" w:rsidR="002D6A1F" w:rsidRDefault="002D6A1F" w:rsidP="002D6A1F">
      <w:r>
        <w:rPr>
          <w:noProof/>
        </w:rPr>
        <w:drawing>
          <wp:inline distT="0" distB="0" distL="0" distR="0" wp14:anchorId="34EA7FA3" wp14:editId="232F65DC">
            <wp:extent cx="4095750" cy="1381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DanatronicsLogoWhiteBkgdForWe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69E8" w14:textId="77777777" w:rsidR="002D6A1F" w:rsidRDefault="002D6A1F" w:rsidP="002D6A1F"/>
    <w:p w14:paraId="081CDFAC" w14:textId="77777777" w:rsidR="002D6A1F" w:rsidRDefault="002D6A1F" w:rsidP="002D6A1F"/>
    <w:p w14:paraId="56BD7CA9" w14:textId="77777777" w:rsidR="002D6A1F" w:rsidRDefault="002D6A1F" w:rsidP="002D6A1F"/>
    <w:p w14:paraId="3E643B8F" w14:textId="77777777" w:rsidR="002D6A1F" w:rsidRDefault="002D6A1F" w:rsidP="002D6A1F">
      <w:r>
        <w:t>Date: July 23</w:t>
      </w:r>
      <w:r w:rsidRPr="00FA2C58">
        <w:rPr>
          <w:vertAlign w:val="superscript"/>
        </w:rPr>
        <w:t>rd</w:t>
      </w:r>
      <w:r>
        <w:t>, 2019</w:t>
      </w:r>
    </w:p>
    <w:p w14:paraId="264DA076" w14:textId="77777777" w:rsidR="002D6A1F" w:rsidRDefault="002D6A1F" w:rsidP="002D6A1F"/>
    <w:p w14:paraId="0B119B99" w14:textId="3E65FDFD" w:rsidR="002D6A1F" w:rsidRDefault="002D6A1F" w:rsidP="002D6A1F">
      <w:r>
        <w:t>Application Note Number 19-003</w:t>
      </w:r>
    </w:p>
    <w:p w14:paraId="3D8AF00F" w14:textId="77777777" w:rsidR="002D6A1F" w:rsidRDefault="002D6A1F" w:rsidP="002D6A1F"/>
    <w:p w14:paraId="16284120" w14:textId="77777777" w:rsidR="002D6A1F" w:rsidRDefault="002D6A1F" w:rsidP="002D6A1F"/>
    <w:p w14:paraId="25CCA3E5" w14:textId="29D63576" w:rsidR="002D6A1F" w:rsidRDefault="002D6A1F" w:rsidP="002D6A1F">
      <w:r>
        <w:t>Auto Calibration</w:t>
      </w:r>
    </w:p>
    <w:p w14:paraId="36B853F2" w14:textId="77777777" w:rsidR="002D6A1F" w:rsidRDefault="002D6A1F" w:rsidP="002D6A1F"/>
    <w:p w14:paraId="587936E4" w14:textId="6EB12752" w:rsidR="002D6A1F" w:rsidRDefault="002D6A1F" w:rsidP="002D6A1F">
      <w:r>
        <w:t>Challenge: remembering the various key presses on an ultrasonic thickness gage when performing a 2</w:t>
      </w:r>
      <w:r w:rsidR="006F5751">
        <w:t>-</w:t>
      </w:r>
      <w:r>
        <w:t xml:space="preserve"> point calibration.</w:t>
      </w:r>
    </w:p>
    <w:p w14:paraId="6E6AE2DD" w14:textId="7C01D54C" w:rsidR="005F2472" w:rsidRDefault="002D6A1F" w:rsidP="002D6A1F">
      <w:r>
        <w:t>History: To perform a 2</w:t>
      </w:r>
      <w:r w:rsidR="006F5751">
        <w:t>-</w:t>
      </w:r>
      <w:r>
        <w:t xml:space="preserve">point calibration on an ultrasonic thickness gage requires a specific set of key presses. These key presses can vary from not only vendor to vendor but also with various models within a single supplier. </w:t>
      </w:r>
    </w:p>
    <w:p w14:paraId="5A169C94" w14:textId="3081AFC9" w:rsidR="002D6A1F" w:rsidRDefault="002D6A1F" w:rsidP="002D6A1F"/>
    <w:p w14:paraId="7A417993" w14:textId="15FD2034" w:rsidR="002D6A1F" w:rsidRDefault="002D6A1F" w:rsidP="002D6A1F">
      <w:r>
        <w:t>Solution: Danatronics has introduced</w:t>
      </w:r>
      <w:r w:rsidR="00583073">
        <w:t>,</w:t>
      </w:r>
      <w:r>
        <w:t xml:space="preserve"> as of the summer of 2019</w:t>
      </w:r>
      <w:r w:rsidR="00583073">
        <w:t xml:space="preserve">, a patent pending and unique </w:t>
      </w:r>
      <w:r>
        <w:t>auto calibration in all of our 30 plus models except our very basic EHC-03 which has both a 2</w:t>
      </w:r>
      <w:r w:rsidR="002A255D">
        <w:t>-</w:t>
      </w:r>
      <w:r>
        <w:t xml:space="preserve">point calibration as well as a fixed velocity chart of common materials such as steel, aluminum, stainless and plastics. </w:t>
      </w:r>
      <w:r w:rsidR="006F5751">
        <w:t>This feature is also available on original gages such as EHC-09 and UPG-07 series making it ideal for lower level technicians.</w:t>
      </w:r>
    </w:p>
    <w:p w14:paraId="45FF1345" w14:textId="65932803" w:rsidR="002A255D" w:rsidRDefault="002A255D" w:rsidP="002D6A1F"/>
    <w:p w14:paraId="5972F526" w14:textId="2A338886" w:rsidR="002A255D" w:rsidRDefault="002A255D" w:rsidP="002D6A1F"/>
    <w:p w14:paraId="16094EBB" w14:textId="2A603FD9" w:rsidR="002A255D" w:rsidRDefault="002A255D" w:rsidP="002D6A1F">
      <w:r>
        <w:rPr>
          <w:noProof/>
        </w:rPr>
        <w:lastRenderedPageBreak/>
        <w:drawing>
          <wp:inline distT="0" distB="0" distL="0" distR="0" wp14:anchorId="44923F2F" wp14:editId="3CD04E00">
            <wp:extent cx="3048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34C8" w14:textId="39677624" w:rsidR="008E12FB" w:rsidRDefault="008E12FB" w:rsidP="002D6A1F">
      <w:r>
        <w:t>Switch from manual cal to auto cal</w:t>
      </w:r>
    </w:p>
    <w:p w14:paraId="4FABC060" w14:textId="564779DD" w:rsidR="002A255D" w:rsidRDefault="002A255D" w:rsidP="002D6A1F"/>
    <w:p w14:paraId="0F1B0448" w14:textId="512C271B" w:rsidR="002A255D" w:rsidRDefault="002A255D" w:rsidP="002D6A1F">
      <w:r>
        <w:rPr>
          <w:noProof/>
        </w:rPr>
        <w:drawing>
          <wp:inline distT="0" distB="0" distL="0" distR="0" wp14:anchorId="3D036780" wp14:editId="3C66EEEB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2375" w14:textId="4CA830ED" w:rsidR="008E12FB" w:rsidRDefault="008E12FB" w:rsidP="002D6A1F">
      <w:r>
        <w:t xml:space="preserve">Enter thin and thick values of the full test range. Note quick keys above F4 for common .500” on thick </w:t>
      </w:r>
    </w:p>
    <w:p w14:paraId="6B69E0AB" w14:textId="20E77F04" w:rsidR="008E12FB" w:rsidRDefault="008E12FB" w:rsidP="002D6A1F">
      <w:r>
        <w:t>And F2 Go Cal</w:t>
      </w:r>
    </w:p>
    <w:p w14:paraId="6C006F54" w14:textId="67BBD02A" w:rsidR="00E42A0E" w:rsidRDefault="00E42A0E" w:rsidP="002D6A1F"/>
    <w:p w14:paraId="421E4032" w14:textId="61F7A2A4" w:rsidR="00E42A0E" w:rsidRDefault="00E42A0E" w:rsidP="002D6A1F">
      <w:r>
        <w:t>Advantages:</w:t>
      </w:r>
    </w:p>
    <w:p w14:paraId="74275833" w14:textId="246F8893" w:rsidR="00E42A0E" w:rsidRDefault="00E42A0E" w:rsidP="002D6A1F"/>
    <w:p w14:paraId="65D7468B" w14:textId="0978BDB8" w:rsidR="00E42A0E" w:rsidRDefault="00E42A0E" w:rsidP="002D6A1F">
      <w:r>
        <w:t>Easy to use and understand</w:t>
      </w:r>
    </w:p>
    <w:p w14:paraId="7812F9A8" w14:textId="23331B42" w:rsidR="00E42A0E" w:rsidRDefault="00E42A0E" w:rsidP="002D6A1F">
      <w:r>
        <w:t>Great for low level technicians</w:t>
      </w:r>
    </w:p>
    <w:p w14:paraId="7AA9689F" w14:textId="26E4A840" w:rsidR="00E42A0E" w:rsidRDefault="00E42A0E" w:rsidP="002D6A1F">
      <w:r>
        <w:t>Now available in our lower end gages</w:t>
      </w:r>
    </w:p>
    <w:p w14:paraId="2D1778A4" w14:textId="50716670" w:rsidR="00E42A0E" w:rsidRDefault="00E42A0E" w:rsidP="002D6A1F">
      <w:r>
        <w:t>No key presses required</w:t>
      </w:r>
    </w:p>
    <w:p w14:paraId="10ED4694" w14:textId="79B94AF8" w:rsidR="00E42A0E" w:rsidRDefault="00E42A0E" w:rsidP="002D6A1F"/>
    <w:p w14:paraId="547DF691" w14:textId="483EFB6F" w:rsidR="00E42A0E" w:rsidRDefault="00E42A0E" w:rsidP="002D6A1F">
      <w:r>
        <w:lastRenderedPageBreak/>
        <w:t>Dis-advantages:</w:t>
      </w:r>
    </w:p>
    <w:p w14:paraId="3340BA4D" w14:textId="006E670E" w:rsidR="00E42A0E" w:rsidRDefault="00E42A0E" w:rsidP="002D6A1F">
      <w:r>
        <w:t>“garbage in and garbage out” so if the wrong values are</w:t>
      </w:r>
      <w:r w:rsidR="002808DE">
        <w:t xml:space="preserve"> </w:t>
      </w:r>
      <w:bookmarkStart w:id="0" w:name="_GoBack"/>
      <w:bookmarkEnd w:id="0"/>
      <w:r>
        <w:t>entered that the gage and probe combination can handle, it will not work!</w:t>
      </w:r>
    </w:p>
    <w:sectPr w:rsidR="00E4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1F"/>
    <w:rsid w:val="002808DE"/>
    <w:rsid w:val="002A255D"/>
    <w:rsid w:val="002D6A1F"/>
    <w:rsid w:val="003864E0"/>
    <w:rsid w:val="00445352"/>
    <w:rsid w:val="00583073"/>
    <w:rsid w:val="005F2472"/>
    <w:rsid w:val="006F5751"/>
    <w:rsid w:val="0083220F"/>
    <w:rsid w:val="008339A8"/>
    <w:rsid w:val="008E12FB"/>
    <w:rsid w:val="00DA2F13"/>
    <w:rsid w:val="00E42A0E"/>
    <w:rsid w:val="00E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A4E7"/>
  <w15:chartTrackingRefBased/>
  <w15:docId w15:val="{973E8A37-B19D-472F-89C7-6D84D78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Carnevale</dc:creator>
  <cp:keywords/>
  <dc:description/>
  <cp:lastModifiedBy>Dan Carnevale</cp:lastModifiedBy>
  <cp:revision>7</cp:revision>
  <dcterms:created xsi:type="dcterms:W3CDTF">2019-07-23T19:29:00Z</dcterms:created>
  <dcterms:modified xsi:type="dcterms:W3CDTF">2019-07-25T13:13:00Z</dcterms:modified>
</cp:coreProperties>
</file>